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ED58D" w14:textId="77777777" w:rsidR="0039152F" w:rsidRDefault="003C2734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Umowa nr………../……….w sprawie korzystania z usług Żłobka Miejskiego w Mysłowicach</w:t>
      </w:r>
    </w:p>
    <w:p w14:paraId="7BF349C7" w14:textId="77777777" w:rsidR="0039152F" w:rsidRDefault="003C273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Zawarta w dniu …………………………………………. W Mysłowicach pomiędzy Gminą Miastem Mysłowice-Żłobkiem Miejskim z siedzibą przy ul. Władysława Reymonta 11 w Mysłowicach, reprezentowanym przez Panią Joannę Sobolewską- Skowrońską dyrektor Żłobka Miejskiego w Mysłowicach na podstawie udzielonego pełnomocnictwa Prezydenta Miasta Mysłowice Zarządzeniem nr 111/18    z dnia 12 marca 2018 roku zwaną w dalszej części umowy "</w:t>
      </w:r>
      <w:r>
        <w:rPr>
          <w:rFonts w:ascii="Arial" w:hAnsi="Arial" w:cs="Arial"/>
          <w:i/>
          <w:sz w:val="16"/>
          <w:szCs w:val="16"/>
        </w:rPr>
        <w:t>Żłobkiem"</w:t>
      </w:r>
    </w:p>
    <w:p w14:paraId="3F62430A" w14:textId="77777777" w:rsidR="0039152F" w:rsidRDefault="003C273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Rodzicem / Opiekunem Prawnym/ dziecka </w:t>
      </w:r>
    </w:p>
    <w:p w14:paraId="37B2B844" w14:textId="77777777" w:rsidR="0039152F" w:rsidRDefault="003C273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Panią…….……………………………………………………..…..zam. w Mysłowicach ul. ………………..........................................................</w:t>
      </w:r>
    </w:p>
    <w:p w14:paraId="5E53D62D" w14:textId="77777777" w:rsidR="0039152F" w:rsidRDefault="003C273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Pesel matki/opiekunki prawnej………………………………………...dowód osobisty nr………………....…………………………………..……</w:t>
      </w:r>
    </w:p>
    <w:p w14:paraId="514C7582" w14:textId="77777777" w:rsidR="0039152F" w:rsidRDefault="003C273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Panem………………………………………………..…………..zam. w Mysłowicach ………………………………………………...….………….</w:t>
      </w:r>
    </w:p>
    <w:p w14:paraId="7D44CB0C" w14:textId="77777777" w:rsidR="0039152F" w:rsidRDefault="003C273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Pesel ojca/opiekuna prawnego.………………………….……...….…dowód osobisty nr…………....…………………………….…………….…</w:t>
      </w:r>
    </w:p>
    <w:p w14:paraId="532E8EDC" w14:textId="77777777" w:rsidR="0039152F" w:rsidRDefault="003C27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1</w:t>
      </w:r>
    </w:p>
    <w:p w14:paraId="3C2B5F5F" w14:textId="77777777" w:rsidR="0039152F" w:rsidRDefault="003C273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Rodzic / Opiekun Prawny powierza dziecko …………………………………………….…………………………………………………….…….. urodzone……………………………...…………………. a Żłobek zobowiązuje się do zapewnienia dziecku opieki w Żłobku Miejskim          w Mysłowicach od dnia..................................................... do dnia........................................................ w każdy dzień roboczy miesiąca.</w:t>
      </w:r>
    </w:p>
    <w:p w14:paraId="66F683FE" w14:textId="77777777" w:rsidR="0039152F" w:rsidRDefault="0039152F">
      <w:pPr>
        <w:spacing w:after="0"/>
        <w:rPr>
          <w:rFonts w:ascii="Arial" w:hAnsi="Arial" w:cs="Arial"/>
          <w:sz w:val="16"/>
          <w:szCs w:val="16"/>
        </w:rPr>
      </w:pPr>
    </w:p>
    <w:p w14:paraId="1A32A83A" w14:textId="77777777" w:rsidR="0039152F" w:rsidRDefault="003C27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2</w:t>
      </w:r>
    </w:p>
    <w:p w14:paraId="246C83B3" w14:textId="77777777" w:rsidR="0039152F" w:rsidRDefault="0039152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2054091" w14:textId="77777777" w:rsidR="0039152F" w:rsidRDefault="003C2734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W ramach opieki, o której mowa w § 1 Żłobek realizuje:</w:t>
      </w:r>
      <w:r>
        <w:rPr>
          <w:rFonts w:ascii="Arial" w:hAnsi="Arial" w:cs="Arial"/>
          <w:sz w:val="16"/>
          <w:szCs w:val="16"/>
        </w:rPr>
        <w:br/>
      </w:r>
    </w:p>
    <w:p w14:paraId="4E8AF303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funkcję opiekuńczą, wychowawczą, edukacyjną w wymiarze do 10 godzin dziennie.</w:t>
      </w:r>
    </w:p>
    <w:p w14:paraId="43998924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w szczególnie uzasadnionych przypadkach wymiar opieki w żłobku może być, na wniosek rodzica wydłużony, za dodatkową opłatą  w wysokości 25,00 zł za każdą rozpoczętą godzinę.</w:t>
      </w:r>
    </w:p>
    <w:p w14:paraId="742EF5C1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cele i zadania określone w ustawie o opiece nad dziećmi w wieku do lat 3.</w:t>
      </w:r>
    </w:p>
    <w:p w14:paraId="4896D87C" w14:textId="77777777" w:rsidR="0039152F" w:rsidRDefault="0039152F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DFBF220" w14:textId="77777777" w:rsidR="0039152F" w:rsidRDefault="003C27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§ 3</w:t>
      </w:r>
    </w:p>
    <w:p w14:paraId="258490BD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Rodzice zobowiązują się do:</w:t>
      </w:r>
    </w:p>
    <w:p w14:paraId="69B177B4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zapoznania i przestrzegania statutu, regulaminów, zarządzeń, procedur obowiązujących w żłobku oraz komunikatów wydanych na ·podstawie odrębnych przepisów prawa,</w:t>
      </w:r>
    </w:p>
    <w:p w14:paraId="584A1473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osobistego przyprowadzania dziecka do żłobka i odbierania go po zakończeniu zajęć lub pisemnego upoważnienia do tego osoby </w:t>
      </w:r>
      <w:r>
        <w:rPr>
          <w:rFonts w:ascii="Arial" w:hAnsi="Arial" w:cs="Arial"/>
          <w:sz w:val="16"/>
          <w:szCs w:val="16"/>
        </w:rPr>
        <w:br/>
        <w:t xml:space="preserve"> trzeciej-pełnoletniej,</w:t>
      </w:r>
    </w:p>
    <w:p w14:paraId="2CFF545F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przyprowadzania do żłobka dziecka zdrowego i zdolnego do zajęć,</w:t>
      </w:r>
    </w:p>
    <w:p w14:paraId="5A549D1F" w14:textId="77777777" w:rsidR="0039152F" w:rsidRDefault="003C2734">
      <w:pPr>
        <w:spacing w:after="0" w:line="240" w:lineRule="auto"/>
        <w:rPr>
          <w:rFonts w:ascii="Arial" w:hAnsi="Arial" w:cs="Arial"/>
          <w:color w:val="7030A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informowania na piśmie o przyczynach nieobecności dziecka w żłobku, a w przypadku choroby dziecka przedłożenia dokumentów </w:t>
      </w:r>
      <w:r>
        <w:rPr>
          <w:rFonts w:ascii="Arial" w:hAnsi="Arial" w:cs="Arial"/>
          <w:sz w:val="16"/>
          <w:szCs w:val="16"/>
        </w:rPr>
        <w:br/>
        <w:t>świadczących o braku przeciwwskazań do pobytu dziecka w żłobku.</w:t>
      </w:r>
    </w:p>
    <w:p w14:paraId="7B1C9B94" w14:textId="77777777" w:rsidR="0039152F" w:rsidRDefault="003915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897D7F" w14:textId="77777777" w:rsidR="0039152F" w:rsidRDefault="003C27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4</w:t>
      </w:r>
    </w:p>
    <w:p w14:paraId="1CA02703" w14:textId="77777777" w:rsidR="0039152F" w:rsidRDefault="003C2734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W czasie pobytu w żłobku dziecko będzie spożywało odpłatnie następujące posiłki: śniadanie, II śniadanie, obiad, podwieczorek.</w:t>
      </w:r>
    </w:p>
    <w:p w14:paraId="47056892" w14:textId="77777777" w:rsidR="0039152F" w:rsidRDefault="0039152F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58971A5" w14:textId="77777777" w:rsidR="0039152F" w:rsidRDefault="003C273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Koszt wyżywienia wymieniony w ust. 1 wynosi:</w:t>
      </w:r>
    </w:p>
    <w:p w14:paraId="74D9A127" w14:textId="77777777" w:rsidR="0039152F" w:rsidRDefault="003C273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dla dzieci do pierwszego roku życia         …....  9,50 zł.</w:t>
      </w:r>
    </w:p>
    <w:p w14:paraId="5C0849AE" w14:textId="77777777" w:rsidR="0039152F" w:rsidRDefault="003C273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dla dzieci powyżej pierwszego roku życia ……  9,00 zł.</w:t>
      </w:r>
    </w:p>
    <w:p w14:paraId="44FF836F" w14:textId="77777777" w:rsidR="0039152F" w:rsidRDefault="0039152F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9621065" w14:textId="77777777" w:rsidR="0039152F" w:rsidRPr="004E7C2B" w:rsidRDefault="003C273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sz w:val="16"/>
          <w:szCs w:val="16"/>
        </w:rPr>
        <w:t>3. Wysokość stałej miesięcznej opłaty za pobyt dziecka w żłobku do 10 godzin dziennie, dodatkowa opłata za wydłużony pobyt dziecka w żłobku ponad 10 godzinny wymiar dzienny za każdą rozpoczętą godzinę oraz maksymalna wysokość dziennej opłaty za wyżywienie ustalona jest zgodnie z Uchwałą NR V/74/24 Rady Miasta Mysłowice z dnia 29 sierpnia 2024 r w sprawie ustalenia wysokości opłat za pobyt dziecka w żłobku lub klubie dziecięcym utworzonym przez Gminę Miasto Mysłowice albo u dziennego opiekuna zatrudnionego przez Gminę Miasto Mysłowice. W przypadku zmiany w/w uchwały dyrektor żłobka zobowiązany jest do poinformowania Rodzica/Opiekuna Prawnego dziecka w terminie poprzedzającym wejście w życie nowych opłat lub ich zmian wynikających                   z obowiązujących w Gminie Mieście Mysłowice przepisów poprzez wywieszenie uchwały na tablicy ogłoszeń lub na stronie Żłobka.</w:t>
      </w:r>
    </w:p>
    <w:p w14:paraId="621BA8B7" w14:textId="77777777" w:rsidR="0039152F" w:rsidRDefault="003C2734">
      <w:pPr>
        <w:pStyle w:val="Akapitzlist"/>
        <w:spacing w:after="0" w:line="240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 w:rsidRPr="004E7C2B">
        <w:rPr>
          <w:rFonts w:ascii="Arial" w:hAnsi="Arial" w:cs="Arial"/>
          <w:sz w:val="16"/>
          <w:szCs w:val="16"/>
        </w:rPr>
        <w:t xml:space="preserve">4. O zmianie kosztów wyżywienia żłobek będzie </w:t>
      </w:r>
      <w:r>
        <w:rPr>
          <w:rFonts w:ascii="Arial" w:hAnsi="Arial" w:cs="Arial"/>
          <w:sz w:val="16"/>
          <w:szCs w:val="16"/>
        </w:rPr>
        <w:t>informował rodziców na tablicach ogłoszeń. Zmiana ta nie wymaga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zawarcia aneksu do umowy.</w:t>
      </w:r>
    </w:p>
    <w:p w14:paraId="5A244CE5" w14:textId="77777777" w:rsidR="0039152F" w:rsidRDefault="0039152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DA6D3EB" w14:textId="77777777" w:rsidR="0039152F" w:rsidRDefault="003C27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5</w:t>
      </w:r>
    </w:p>
    <w:p w14:paraId="441CB956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Rodzic/Opiekun Prawny wnosi stałą opłatę miesięczną za pobyt dziecka w Żłobku do 10 godzin dziennie oraz miesięczną opłatę za </w:t>
      </w:r>
      <w:r>
        <w:rPr>
          <w:rFonts w:ascii="Arial" w:hAnsi="Arial" w:cs="Arial"/>
          <w:sz w:val="16"/>
          <w:szCs w:val="16"/>
        </w:rPr>
        <w:br/>
        <w:t xml:space="preserve">     wyżywienie ustalaną, jako iloczyn stawki żywieniowej dziennej oraz liczby dni pobytu dziecka w żłobku z zastrzeżeniem ust.2.</w:t>
      </w:r>
    </w:p>
    <w:p w14:paraId="1CFEDF5A" w14:textId="77777777" w:rsidR="0039152F" w:rsidRDefault="003C2734">
      <w:pPr>
        <w:spacing w:after="0" w:line="240" w:lineRule="auto"/>
        <w:jc w:val="both"/>
        <w:rPr>
          <w:rFonts w:ascii="Arial" w:hAnsi="Arial" w:cs="Arial"/>
          <w:color w:val="7030A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2.W przypadku nieobecności dziecka w Żłobku niezależnie od jej przyczyn miesięczna opłata stała nie podlega zwrotowi oraz dzienna </w:t>
      </w:r>
      <w:r>
        <w:rPr>
          <w:rFonts w:ascii="Arial" w:hAnsi="Arial" w:cs="Arial"/>
          <w:sz w:val="16"/>
          <w:szCs w:val="16"/>
        </w:rPr>
        <w:br/>
        <w:t xml:space="preserve">    opłata za wyżywienie w pierwszym dniu nieobecności dziecka w Żłobku nie podlega zwrotowi</w:t>
      </w:r>
      <w:r>
        <w:rPr>
          <w:rFonts w:ascii="Arial" w:hAnsi="Arial" w:cs="Arial"/>
          <w:color w:val="7030A0"/>
          <w:sz w:val="16"/>
          <w:szCs w:val="16"/>
        </w:rPr>
        <w:t>.</w:t>
      </w:r>
    </w:p>
    <w:p w14:paraId="78CB41A1" w14:textId="77777777" w:rsidR="0039152F" w:rsidRDefault="003C273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Rodzic/Opiekun Prawny informuje dyrektora żłobka o nieobecności dziecka w Żłobku </w:t>
      </w:r>
      <w:r>
        <w:rPr>
          <w:rFonts w:ascii="Arial" w:hAnsi="Arial" w:cs="Arial"/>
          <w:b/>
          <w:sz w:val="16"/>
          <w:szCs w:val="16"/>
        </w:rPr>
        <w:t xml:space="preserve">najpóźniej w pierwszym dniu tej </w:t>
      </w:r>
      <w:r>
        <w:rPr>
          <w:rFonts w:ascii="Arial" w:hAnsi="Arial" w:cs="Arial"/>
          <w:b/>
          <w:sz w:val="16"/>
          <w:szCs w:val="16"/>
        </w:rPr>
        <w:br/>
        <w:t xml:space="preserve">    nieobecności do godziny 8 00.</w:t>
      </w:r>
    </w:p>
    <w:p w14:paraId="28A1B7B3" w14:textId="77777777" w:rsidR="0039152F" w:rsidRDefault="0039152F">
      <w:pPr>
        <w:spacing w:after="0" w:line="240" w:lineRule="auto"/>
        <w:jc w:val="both"/>
        <w:rPr>
          <w:rFonts w:ascii="Arial" w:hAnsi="Arial" w:cs="Arial"/>
          <w:color w:val="7030A0"/>
          <w:sz w:val="16"/>
          <w:szCs w:val="16"/>
        </w:rPr>
      </w:pPr>
    </w:p>
    <w:p w14:paraId="5F110B64" w14:textId="77777777" w:rsidR="0039152F" w:rsidRDefault="003C27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6</w:t>
      </w:r>
    </w:p>
    <w:p w14:paraId="2BEEF277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Opłata za pobyt dziecka w wysokości 1500,00 zł, opłata za pobyt w wymiarze wydłużonym na wniosek rodzica/opiekuna prawnego w wysokości 25,00 zł za każdą rozpoczętą godzinę ponadwymiarową oraz za wyżywienie zwana dalej „opłatą” płatna jest z dołu w terminie  do dnia 22 każdego następnego dnia</w:t>
      </w:r>
      <w:r>
        <w:rPr>
          <w:rFonts w:ascii="Arial" w:hAnsi="Arial" w:cs="Arial"/>
          <w:b/>
          <w:sz w:val="16"/>
          <w:szCs w:val="16"/>
        </w:rPr>
        <w:t xml:space="preserve"> miesiąca.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8D891BB" w14:textId="77777777" w:rsidR="0039152F" w:rsidRDefault="003C273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Opłatę za pobyt dziecka w Żłobku należy wpłacić na konto nr </w:t>
      </w:r>
      <w:r>
        <w:rPr>
          <w:rFonts w:ascii="Arial" w:hAnsi="Arial" w:cs="Arial"/>
          <w:b/>
          <w:sz w:val="16"/>
          <w:szCs w:val="16"/>
        </w:rPr>
        <w:t xml:space="preserve"> Bank </w:t>
      </w:r>
      <w:proofErr w:type="spellStart"/>
      <w:r>
        <w:rPr>
          <w:rFonts w:ascii="Arial" w:hAnsi="Arial" w:cs="Arial"/>
          <w:b/>
          <w:sz w:val="16"/>
          <w:szCs w:val="16"/>
        </w:rPr>
        <w:t>HandlowywSA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04 1030 1508 0000 0008 2418 3001.</w:t>
      </w:r>
    </w:p>
    <w:p w14:paraId="775B65E2" w14:textId="77777777" w:rsidR="0039152F" w:rsidRDefault="003C273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8607CBA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3.Rodzic /Opiekun Prawny podaje numer konta bankowego tytułem ewentualnych rozliczeń finansowych.</w:t>
      </w:r>
    </w:p>
    <w:p w14:paraId="789D9527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4.Rodzic/Opiekun Prawny ma możliwość wglądu do indywidualnego konta odpłatności na portalu </w:t>
      </w:r>
      <w:hyperlink r:id="rId6">
        <w:r>
          <w:rPr>
            <w:rStyle w:val="Hipercze"/>
            <w:rFonts w:ascii="Arial" w:hAnsi="Arial" w:cs="Arial"/>
            <w:sz w:val="16"/>
            <w:szCs w:val="16"/>
          </w:rPr>
          <w:t>www.eprzedszkole.com.pl</w:t>
        </w:r>
      </w:hyperlink>
    </w:p>
    <w:p w14:paraId="506FF21A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5.Faktury wydaje się na żądanie nabywcy usługi w terminie trzech miesięcy, od końca miesiąca, w którym wykonano usługę.</w:t>
      </w:r>
    </w:p>
    <w:p w14:paraId="71A7AFE0" w14:textId="77777777" w:rsidR="0039152F" w:rsidRDefault="0039152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49131BCF" w14:textId="77777777" w:rsidR="0039152F" w:rsidRDefault="003915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1EC2B7" w14:textId="77777777" w:rsidR="0039152F" w:rsidRDefault="003C2734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§ 7</w:t>
      </w:r>
    </w:p>
    <w:p w14:paraId="2020E39D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W przypadku, gdy Rodzic/Opiekun prawny otrzymuje dofinansowanie opłaty za pobyt dziecka w żłobku na zasadach określonych w ustawie z dnia 15 maja 2024 roku o wspieraniu rodziców w aktywności zawodowej oraz wychowaniu dziecka –„Aktywny rodzic”(</w:t>
      </w:r>
      <w:proofErr w:type="spellStart"/>
      <w:r>
        <w:rPr>
          <w:rFonts w:ascii="Arial" w:hAnsi="Arial" w:cs="Arial"/>
          <w:sz w:val="16"/>
          <w:szCs w:val="16"/>
        </w:rPr>
        <w:t>Dz.U.z</w:t>
      </w:r>
      <w:proofErr w:type="spellEnd"/>
      <w:r>
        <w:rPr>
          <w:rFonts w:ascii="Arial" w:hAnsi="Arial" w:cs="Arial"/>
          <w:sz w:val="16"/>
          <w:szCs w:val="16"/>
        </w:rPr>
        <w:t xml:space="preserve"> 2024 roku , poz.858) wskazana opłata jest przekazywana do Organu Prowadzącego Żłobek Miejski w Mysłowicach.</w:t>
      </w:r>
    </w:p>
    <w:p w14:paraId="28C8BEB3" w14:textId="77777777" w:rsidR="0039152F" w:rsidRDefault="003C2734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.  Dofinansowanie, o którym mowa w ust.1 za miesiąc, za który przyznano dofinansowanie wynosi maksymalnie 1500,00 zł miesięcznie na dziecko uczęszczające do żłobka, każdorazowo nie więcej niż wysokość opłaty ponoszonej przez rodzica/opiekuna prawnego za pobyt dziecka w żłobku. </w:t>
      </w:r>
    </w:p>
    <w:p w14:paraId="3848A980" w14:textId="77777777" w:rsidR="0039152F" w:rsidRDefault="003C2734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3.Strony umowy ustalają, że ewentualne zwroty opłaty za pobyt dziecka w żłobku dokonane przez rodzica/opiekuna prawnego w przypadku otrzymania dofinansowania jak w ust.1 będą dokonywane w uzgodnieniu i w terminach określonych przez Żłobek Miejski w Mysłowicach.   </w:t>
      </w:r>
    </w:p>
    <w:p w14:paraId="569B707C" w14:textId="77777777" w:rsidR="0039152F" w:rsidRDefault="003C2734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4.W przypadku opóźnienia w przyznawaniu i wypłacie świadczenia wynikającego z art.15 </w:t>
      </w:r>
      <w:r>
        <w:rPr>
          <w:rFonts w:ascii="Arial" w:hAnsi="Arial" w:cs="Arial"/>
          <w:sz w:val="16"/>
          <w:szCs w:val="16"/>
        </w:rPr>
        <w:t>ustawy z dnia 15 maja 2024 roku o wspieraniu rodziców w aktywności zawodowej oraz wychowaniu dziecka –„Aktywny rodzic”(</w:t>
      </w:r>
      <w:proofErr w:type="spellStart"/>
      <w:r>
        <w:rPr>
          <w:rFonts w:ascii="Arial" w:hAnsi="Arial" w:cs="Arial"/>
          <w:sz w:val="16"/>
          <w:szCs w:val="16"/>
        </w:rPr>
        <w:t>Dz.U.z</w:t>
      </w:r>
      <w:proofErr w:type="spellEnd"/>
      <w:r>
        <w:rPr>
          <w:rFonts w:ascii="Arial" w:hAnsi="Arial" w:cs="Arial"/>
          <w:sz w:val="16"/>
          <w:szCs w:val="16"/>
        </w:rPr>
        <w:t xml:space="preserve"> 2024 roku , poz.858)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Żłobek może wydłużyć termin płatności opłaty stałej za pobyt dziecka w żłobku, o którym mowa w </w:t>
      </w:r>
      <w:r>
        <w:rPr>
          <w:rFonts w:ascii="Arial" w:hAnsi="Arial" w:cs="Arial"/>
          <w:sz w:val="16"/>
          <w:szCs w:val="16"/>
        </w:rPr>
        <w:t xml:space="preserve">  § 6 ust,1.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</w:t>
      </w:r>
    </w:p>
    <w:p w14:paraId="24372ED9" w14:textId="77777777" w:rsidR="0039152F" w:rsidRDefault="003C2734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</w:t>
      </w:r>
    </w:p>
    <w:p w14:paraId="740D0096" w14:textId="77777777" w:rsidR="0039152F" w:rsidRDefault="0039152F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1DC7ED1" w14:textId="77777777" w:rsidR="0039152F" w:rsidRDefault="003C2734">
      <w:pPr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§ 8</w:t>
      </w:r>
    </w:p>
    <w:p w14:paraId="72F9E95F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1.W przypadku dokonywania nieterminowych wpłat za korzystanie z usług świadczonych przez żłobek naliczane będą odsetki ustawowe za opóźnienie.</w:t>
      </w:r>
    </w:p>
    <w:p w14:paraId="787ACC5B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2.W przypadku zaległości w opłacie za żłobek określonej w § 6 ust.1 umowy powyżej ostatniego dnia miesiąca, w którym następuje rozliczenie dyrektor może rozwiązać umowę ze skutkiem natychmiastowym.</w:t>
      </w:r>
    </w:p>
    <w:p w14:paraId="19FEC02A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3.Strony umowy ustalają, że ewentualne zmiany do umowy wymagają pod rygorem nieważności zawarcia pisemnego aneksu z wyjątkiem określonych w § 4 ust.3 i 4 oraz w §7 ust.2 umowy.</w:t>
      </w:r>
    </w:p>
    <w:p w14:paraId="5D1EBD89" w14:textId="77777777" w:rsidR="0039152F" w:rsidRDefault="003C2734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§ 9</w:t>
      </w:r>
    </w:p>
    <w:p w14:paraId="7F5A0609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1.Żłobek może rozwiązać umowę i skreślić dziecko z listy wychowanków w przypadku:</w:t>
      </w:r>
    </w:p>
    <w:p w14:paraId="3BA67C3C" w14:textId="77777777" w:rsidR="0039152F" w:rsidRDefault="003C2734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nieprzestrzegania przez rodziców/opiekunów prawnych statutu, regulaminów i procedur obowiązujących w żłobku,</w:t>
      </w:r>
    </w:p>
    <w:p w14:paraId="7CF8D219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opóźnienia w odpłatności za pobyt dziecka w żłobku zgodnie z   § 8 ust.2,</w:t>
      </w:r>
    </w:p>
    <w:p w14:paraId="70A11425" w14:textId="77777777" w:rsidR="0039152F" w:rsidRDefault="003C2734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nieobecności dziecka ponad jeden miesiąc i niezgłoszenia placówce przyczyn tej nieobecności, </w:t>
      </w:r>
    </w:p>
    <w:p w14:paraId="6E8ED470" w14:textId="77777777" w:rsidR="0039152F" w:rsidRDefault="003C2734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Rodzic/Opiekun Prawny ma prawo do rozwiązania umowy na piśmie za miesięcznym okresem wypowiedzenia ze skutkiem na </w:t>
      </w:r>
    </w:p>
    <w:p w14:paraId="7878B669" w14:textId="77777777" w:rsidR="0039152F" w:rsidRDefault="003C2734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koniec miesiąca kalendarzowego.</w:t>
      </w:r>
    </w:p>
    <w:p w14:paraId="49FABF5F" w14:textId="77777777" w:rsidR="0039152F" w:rsidRDefault="003915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38C88A3" w14:textId="77777777" w:rsidR="0039152F" w:rsidRDefault="003C2734">
      <w:pPr>
        <w:spacing w:after="0" w:line="240" w:lineRule="auto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§ 10</w:t>
      </w:r>
    </w:p>
    <w:p w14:paraId="3162A8FC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1.Strony ustalają, że w sytuacjach szczególnych (np. pandemia, klęska żywiołowa itp.) dzieci do żłobka będą przyjmowane według  </w:t>
      </w:r>
      <w:r>
        <w:rPr>
          <w:rFonts w:ascii="Arial" w:hAnsi="Arial" w:cs="Arial"/>
          <w:sz w:val="16"/>
          <w:szCs w:val="16"/>
        </w:rPr>
        <w:br/>
        <w:t xml:space="preserve">   kryteriów przewidzianych w przepisach odrębnych na zasadach w nich określonych.</w:t>
      </w:r>
    </w:p>
    <w:p w14:paraId="30F9A83C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2.Rodzice/Opiekunowie Prawni będą mieli obowiązek zapoznania się i stosowania wszelkich przepisów i wytycznych wydanych w </w:t>
      </w:r>
      <w:r>
        <w:rPr>
          <w:rFonts w:ascii="Arial" w:hAnsi="Arial" w:cs="Arial"/>
          <w:sz w:val="16"/>
          <w:szCs w:val="16"/>
        </w:rPr>
        <w:br/>
        <w:t xml:space="preserve">  związku ze stanem epidemii lub innej klęski żywiołowej w sposób zwyczajowo przyjęty w placówce tj. na stronie żłobka miejskiego.</w:t>
      </w:r>
    </w:p>
    <w:p w14:paraId="74B7D3B8" w14:textId="77777777" w:rsidR="0039152F" w:rsidRDefault="0039152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B423673" w14:textId="77777777" w:rsidR="0039152F" w:rsidRDefault="003C2734">
      <w:pPr>
        <w:spacing w:after="0" w:line="240" w:lineRule="auto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§ 11</w:t>
      </w:r>
    </w:p>
    <w:p w14:paraId="462FB650" w14:textId="77777777" w:rsidR="0039152F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Niniejsza umowa stanowi podstawę do wszczęcia postępowania w celu ściągnięcia zaległości płatniczych za świadczone przez żłobek usługi, w tym do naliczania odsetek ustawowych za opóźnienie.</w:t>
      </w:r>
    </w:p>
    <w:p w14:paraId="2F72016A" w14:textId="77777777" w:rsidR="0039152F" w:rsidRDefault="003915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AD1DFE" w14:textId="77777777" w:rsidR="0039152F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§ 12</w:t>
      </w:r>
    </w:p>
    <w:p w14:paraId="636474FC" w14:textId="77777777" w:rsidR="0039152F" w:rsidRPr="004E7C2B" w:rsidRDefault="003C2734">
      <w:pPr>
        <w:spacing w:after="0" w:line="240" w:lineRule="auto"/>
        <w:jc w:val="both"/>
      </w:pPr>
      <w:bookmarkStart w:id="0" w:name="_GoBack"/>
      <w:r w:rsidRPr="004E7C2B">
        <w:rPr>
          <w:rFonts w:ascii="Arial" w:hAnsi="Arial" w:cs="Arial"/>
          <w:sz w:val="16"/>
          <w:szCs w:val="16"/>
        </w:rPr>
        <w:t>W sprawach nie uregulowanych niniejszą umową zastosowanie mają przepisy Kodeksu cywilnego, statutu oraz regulaminów obowiązujących w Żłobku Miejskim w Mysłowicach oraz ustawy z dnia 15 maja 2024 roku o wspieraniu rodziców w aktywności zawodowej oraz wychowaniu dziecka –„Aktywny rodzic”(</w:t>
      </w:r>
      <w:proofErr w:type="spellStart"/>
      <w:r w:rsidRPr="004E7C2B">
        <w:rPr>
          <w:rFonts w:ascii="Arial" w:hAnsi="Arial" w:cs="Arial"/>
          <w:sz w:val="16"/>
          <w:szCs w:val="16"/>
        </w:rPr>
        <w:t>Dz.U.z</w:t>
      </w:r>
      <w:proofErr w:type="spellEnd"/>
      <w:r w:rsidRPr="004E7C2B">
        <w:rPr>
          <w:rFonts w:ascii="Arial" w:hAnsi="Arial" w:cs="Arial"/>
          <w:sz w:val="16"/>
          <w:szCs w:val="16"/>
        </w:rPr>
        <w:t xml:space="preserve"> 2024 roku , poz.858).</w:t>
      </w:r>
    </w:p>
    <w:p w14:paraId="1FE8CDFA" w14:textId="77777777" w:rsidR="0039152F" w:rsidRPr="004E7C2B" w:rsidRDefault="003C27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§ 13</w:t>
      </w:r>
    </w:p>
    <w:p w14:paraId="4132AEE9" w14:textId="77777777" w:rsidR="0039152F" w:rsidRPr="004E7C2B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sz w:val="16"/>
          <w:szCs w:val="16"/>
        </w:rPr>
        <w:t xml:space="preserve">Umowę niniejszą sporządzono w dwóch jednobrzmiących egzemplarzach, po jednym dla każdej ze stron. </w:t>
      </w:r>
    </w:p>
    <w:p w14:paraId="506CF83C" w14:textId="77777777" w:rsidR="0039152F" w:rsidRPr="004E7C2B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7F7BFC98" w14:textId="77777777" w:rsidR="0039152F" w:rsidRPr="004E7C2B" w:rsidRDefault="003C27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§ 14</w:t>
      </w:r>
    </w:p>
    <w:p w14:paraId="52965B83" w14:textId="77777777" w:rsidR="0039152F" w:rsidRPr="004E7C2B" w:rsidRDefault="003C2734">
      <w:pPr>
        <w:pStyle w:val="NormalnyWeb"/>
        <w:spacing w:before="280" w:after="28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>Administratorem danych osobowych zawartych w umowie jest Gmina Miasto Mysłowice w imieniu, którego działa Żłobek Miejski w Mysłowicach z siedziba ul. Władysława Reymonta 11, 41-400 Mysłowice,</w:t>
      </w:r>
    </w:p>
    <w:p w14:paraId="6D419A03" w14:textId="77777777" w:rsidR="0039152F" w:rsidRPr="004E7C2B" w:rsidRDefault="003C2734">
      <w:pPr>
        <w:pStyle w:val="xmsonormal"/>
        <w:numPr>
          <w:ilvl w:val="0"/>
          <w:numId w:val="11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>Kontakt z inspektorem ochrony danych: Inspektor ochrony danych osobowych</w:t>
      </w:r>
    </w:p>
    <w:p w14:paraId="08BE54BD" w14:textId="77777777" w:rsidR="0039152F" w:rsidRPr="004E7C2B" w:rsidRDefault="003C2734">
      <w:pPr>
        <w:pStyle w:val="xmsonormal"/>
        <w:spacing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 xml:space="preserve">        Przemysław </w:t>
      </w:r>
      <w:proofErr w:type="spellStart"/>
      <w:r w:rsidRPr="004E7C2B">
        <w:rPr>
          <w:rFonts w:ascii="Arial" w:hAnsi="Arial" w:cs="Arial"/>
          <w:iCs/>
          <w:sz w:val="16"/>
          <w:szCs w:val="16"/>
        </w:rPr>
        <w:t>Haduła</w:t>
      </w:r>
      <w:proofErr w:type="spellEnd"/>
      <w:r w:rsidRPr="004E7C2B">
        <w:rPr>
          <w:rFonts w:ascii="Arial" w:hAnsi="Arial" w:cs="Arial"/>
          <w:iCs/>
          <w:sz w:val="16"/>
          <w:szCs w:val="16"/>
        </w:rPr>
        <w:t xml:space="preserve"> tel.504 254 444 /przemekhadula@gmail.com</w:t>
      </w:r>
    </w:p>
    <w:p w14:paraId="08C57CA7" w14:textId="77777777" w:rsidR="0039152F" w:rsidRPr="004E7C2B" w:rsidRDefault="003C2734">
      <w:pPr>
        <w:pStyle w:val="xmsonormal"/>
        <w:numPr>
          <w:ilvl w:val="0"/>
          <w:numId w:val="12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>Dane osobowe będą przetwarzane w celu realizacji Umowy, na podstawie art.6 ust. 1 lit. b, c, f rozporządzenia Parlamentu Europejskiego i Rady (UE) 2016/679 z dnia 27 kwietnia 2016 roku w sprawie ochrony osób fizycznych w związku z przetwarzaniem danych osobowych i w sprawie swobodnego przepływu takich danych oraz uchylenia dyrektywy 95/46/WE (RODO),</w:t>
      </w:r>
    </w:p>
    <w:p w14:paraId="1B4BC9AB" w14:textId="77777777" w:rsidR="0039152F" w:rsidRPr="004E7C2B" w:rsidRDefault="003C2734">
      <w:pPr>
        <w:pStyle w:val="xmsonormal"/>
        <w:numPr>
          <w:ilvl w:val="0"/>
          <w:numId w:val="13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>Kategorie przetwarzanych danych osobowych obejmują dane niezbędne do zawarcia i realizacji Umowy;</w:t>
      </w:r>
    </w:p>
    <w:p w14:paraId="45846509" w14:textId="77777777" w:rsidR="0039152F" w:rsidRPr="004E7C2B" w:rsidRDefault="003C2734">
      <w:pPr>
        <w:pStyle w:val="xmsonormal"/>
        <w:numPr>
          <w:ilvl w:val="0"/>
          <w:numId w:val="14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>Dane osobowe będą przekazywane innym podmiotom tj. Urzędowi Miasta w Mysłowicach w celu rozliczania zcentralizowanego podatku Vat, Urzędowi Miasta Wydział Zdrowia i Spraw Społecznych i Zakład Ubezpieczeń Społecznych w celu rozliczeń finansowych związanych z Rodzinnym Kapitałem Opiekuńczym,</w:t>
      </w:r>
    </w:p>
    <w:p w14:paraId="0324E1CA" w14:textId="77777777" w:rsidR="0039152F" w:rsidRPr="004E7C2B" w:rsidRDefault="003C2734">
      <w:pPr>
        <w:pStyle w:val="xmsonormal"/>
        <w:numPr>
          <w:ilvl w:val="0"/>
          <w:numId w:val="15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 xml:space="preserve">Dane osobowe będą przechowywane przez okres </w:t>
      </w:r>
      <w:r w:rsidRPr="004E7C2B">
        <w:rPr>
          <w:rFonts w:ascii="Arial" w:hAnsi="Arial" w:cs="Arial"/>
          <w:sz w:val="16"/>
          <w:szCs w:val="16"/>
        </w:rPr>
        <w:t xml:space="preserve">niezbędny do realizacji Umowy, a także przez okres przedawnienia roszczeń wynikających z zawartej umowy tj. 6 lat, </w:t>
      </w:r>
    </w:p>
    <w:p w14:paraId="38F6BBDB" w14:textId="77777777" w:rsidR="0039152F" w:rsidRPr="004E7C2B" w:rsidRDefault="003C2734">
      <w:pPr>
        <w:pStyle w:val="xmsonormal"/>
        <w:numPr>
          <w:ilvl w:val="0"/>
          <w:numId w:val="16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>Rodzicowi/Opiekunowi Prawnemu przysługuje prawo wniesienia skargi do organu nadzorczego prawo żądania dostępu do swoich danych osobowych, ich sprostowania, usunięcia lub ograniczenia przetwarzania oraz przenoszenia danych;</w:t>
      </w:r>
    </w:p>
    <w:p w14:paraId="6C91803F" w14:textId="77777777" w:rsidR="0039152F" w:rsidRPr="004E7C2B" w:rsidRDefault="003C2734">
      <w:pPr>
        <w:pStyle w:val="xmsonormal"/>
        <w:numPr>
          <w:ilvl w:val="0"/>
          <w:numId w:val="17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>Podanie danych jest dobrowolne, lecz niezbędne do zawarcia i wykonywania zawartej Umowy;</w:t>
      </w:r>
    </w:p>
    <w:p w14:paraId="24F1F0DE" w14:textId="77777777" w:rsidR="0039152F" w:rsidRPr="004E7C2B" w:rsidRDefault="003C2734">
      <w:pPr>
        <w:pStyle w:val="xmsonormal"/>
        <w:numPr>
          <w:ilvl w:val="0"/>
          <w:numId w:val="18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iCs/>
          <w:sz w:val="16"/>
          <w:szCs w:val="16"/>
        </w:rPr>
        <w:t>Powierzający dane osobowe ma prawo żądać od administratora dostępu do swoich danych, ich sprostowania, zaktualizowania, jak również ograniczenia przetwarzania danych.</w:t>
      </w:r>
    </w:p>
    <w:p w14:paraId="70B2316A" w14:textId="53AAA449" w:rsidR="0039152F" w:rsidRPr="004E7C2B" w:rsidRDefault="003C2734">
      <w:pPr>
        <w:pStyle w:val="xmsonormal"/>
        <w:numPr>
          <w:ilvl w:val="0"/>
          <w:numId w:val="19"/>
        </w:numPr>
        <w:spacing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  <w:r w:rsidRPr="004E7C2B">
        <w:rPr>
          <w:rFonts w:ascii="Arial" w:hAnsi="Arial" w:cs="Arial"/>
          <w:sz w:val="16"/>
          <w:szCs w:val="16"/>
        </w:rPr>
        <w:t>Rodzic/Opiekun prawny wyraża zgodę na przetwarzanie danych osobowych zgodnie z ustawą z dnia 10.05.2018 roku o ochronie danych osobowych (</w:t>
      </w:r>
      <w:r w:rsidR="00CB55BA" w:rsidRPr="004E7C2B">
        <w:rPr>
          <w:rFonts w:ascii="Arial" w:hAnsi="Arial" w:cs="Arial"/>
          <w:sz w:val="16"/>
          <w:szCs w:val="16"/>
        </w:rPr>
        <w:t xml:space="preserve"> tekst jednolity </w:t>
      </w:r>
      <w:r w:rsidRPr="004E7C2B">
        <w:rPr>
          <w:rFonts w:ascii="Arial" w:hAnsi="Arial" w:cs="Arial"/>
          <w:sz w:val="16"/>
          <w:szCs w:val="16"/>
        </w:rPr>
        <w:t>Dz.U z 201</w:t>
      </w:r>
      <w:r w:rsidR="00CB55BA" w:rsidRPr="004E7C2B">
        <w:rPr>
          <w:rFonts w:ascii="Arial" w:hAnsi="Arial" w:cs="Arial"/>
          <w:sz w:val="16"/>
          <w:szCs w:val="16"/>
        </w:rPr>
        <w:t>9</w:t>
      </w:r>
      <w:r w:rsidRPr="004E7C2B">
        <w:rPr>
          <w:rFonts w:ascii="Arial" w:hAnsi="Arial" w:cs="Arial"/>
          <w:sz w:val="16"/>
          <w:szCs w:val="16"/>
        </w:rPr>
        <w:t>, poz.1</w:t>
      </w:r>
      <w:r w:rsidR="00CB55BA" w:rsidRPr="004E7C2B">
        <w:rPr>
          <w:rFonts w:ascii="Arial" w:hAnsi="Arial" w:cs="Arial"/>
          <w:sz w:val="16"/>
          <w:szCs w:val="16"/>
        </w:rPr>
        <w:t>781</w:t>
      </w:r>
      <w:r w:rsidRPr="004E7C2B">
        <w:rPr>
          <w:rFonts w:ascii="Arial" w:hAnsi="Arial" w:cs="Arial"/>
          <w:sz w:val="16"/>
          <w:szCs w:val="16"/>
        </w:rPr>
        <w:t>).</w:t>
      </w:r>
    </w:p>
    <w:p w14:paraId="7F1E9542" w14:textId="77777777" w:rsidR="0039152F" w:rsidRPr="004E7C2B" w:rsidRDefault="003915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50F897" w14:textId="77777777" w:rsidR="0039152F" w:rsidRDefault="003C273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4E7C2B">
        <w:rPr>
          <w:rFonts w:ascii="Arial" w:hAnsi="Arial" w:cs="Arial"/>
          <w:sz w:val="16"/>
          <w:szCs w:val="16"/>
        </w:rPr>
        <w:t xml:space="preserve">             ...........………………………………………….……….                                                                        </w:t>
      </w:r>
      <w:bookmarkEnd w:id="0"/>
      <w:r>
        <w:rPr>
          <w:rFonts w:ascii="Arial" w:hAnsi="Arial" w:cs="Arial"/>
          <w:sz w:val="16"/>
          <w:szCs w:val="16"/>
        </w:rPr>
        <w:t xml:space="preserve">……………………………………/Rodzice/ Opiekunowie prawni /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</w:t>
      </w:r>
    </w:p>
    <w:sectPr w:rsidR="0039152F">
      <w:pgSz w:w="11906" w:h="16838"/>
      <w:pgMar w:top="851" w:right="1418" w:bottom="1418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6DA"/>
    <w:multiLevelType w:val="multilevel"/>
    <w:tmpl w:val="6972C4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451CC"/>
    <w:multiLevelType w:val="multilevel"/>
    <w:tmpl w:val="AEB85E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20D71"/>
    <w:multiLevelType w:val="multilevel"/>
    <w:tmpl w:val="B96021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84360"/>
    <w:multiLevelType w:val="multilevel"/>
    <w:tmpl w:val="E200D6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A5584"/>
    <w:multiLevelType w:val="multilevel"/>
    <w:tmpl w:val="F9189E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87540"/>
    <w:multiLevelType w:val="multilevel"/>
    <w:tmpl w:val="B5AE6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77109D5"/>
    <w:multiLevelType w:val="multilevel"/>
    <w:tmpl w:val="D12E8B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91B93"/>
    <w:multiLevelType w:val="multilevel"/>
    <w:tmpl w:val="2266FF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15383"/>
    <w:multiLevelType w:val="multilevel"/>
    <w:tmpl w:val="070C93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44089"/>
    <w:multiLevelType w:val="multilevel"/>
    <w:tmpl w:val="0E0419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2F"/>
    <w:rsid w:val="0039152F"/>
    <w:rsid w:val="003C2734"/>
    <w:rsid w:val="004E7C2B"/>
    <w:rsid w:val="00CB55BA"/>
    <w:rsid w:val="00E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0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67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F2670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2F2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2F29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68C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2F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FF267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F2670"/>
    <w:pPr>
      <w:ind w:left="720"/>
      <w:contextualSpacing/>
    </w:pPr>
  </w:style>
  <w:style w:type="paragraph" w:customStyle="1" w:styleId="xmsonormal">
    <w:name w:val="x_msonormal"/>
    <w:basedOn w:val="Normalny"/>
    <w:uiPriority w:val="99"/>
    <w:qFormat/>
    <w:rsid w:val="00FF267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52F29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C001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68C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67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F2670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2F2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2F29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68C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2F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FF267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F2670"/>
    <w:pPr>
      <w:ind w:left="720"/>
      <w:contextualSpacing/>
    </w:pPr>
  </w:style>
  <w:style w:type="paragraph" w:customStyle="1" w:styleId="xmsonormal">
    <w:name w:val="x_msonormal"/>
    <w:basedOn w:val="Normalny"/>
    <w:uiPriority w:val="99"/>
    <w:qFormat/>
    <w:rsid w:val="00FF267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52F29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C001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68C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zedszkole.c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joanna skowrońska</cp:lastModifiedBy>
  <cp:revision>2</cp:revision>
  <cp:lastPrinted>2025-06-05T11:15:00Z</cp:lastPrinted>
  <dcterms:created xsi:type="dcterms:W3CDTF">2025-06-12T06:26:00Z</dcterms:created>
  <dcterms:modified xsi:type="dcterms:W3CDTF">2025-06-12T06:26:00Z</dcterms:modified>
  <dc:language>pl-PL</dc:language>
</cp:coreProperties>
</file>